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AD" w:rsidRPr="009856D9" w:rsidRDefault="006207EA" w:rsidP="006F22AD">
      <w:pPr>
        <w:jc w:val="both"/>
        <w:rPr>
          <w:rFonts w:ascii="Calibri" w:hAnsi="Calibri"/>
          <w:color w:val="FF6600"/>
        </w:rPr>
      </w:pPr>
      <w:r w:rsidRPr="006207EA">
        <w:rPr>
          <w:rFonts w:ascii="Calibri" w:hAnsi="Calibri" w:cs="Arial"/>
          <w:b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45pt;margin-top:3.7pt;width:154.45pt;height:65.3pt;z-index:251660288;mso-width-relative:margin;mso-height-relative:margin" stroked="f">
            <v:textbox style="mso-next-textbox:#_x0000_s1026">
              <w:txbxContent>
                <w:p w:rsidR="006F22AD" w:rsidRPr="00E70BE9" w:rsidRDefault="006F22AD" w:rsidP="006F22AD">
                  <w:pPr>
                    <w:jc w:val="center"/>
                    <w:rPr>
                      <w:rFonts w:ascii="Calibri" w:hAnsi="Calibri" w:cs="Arial"/>
                      <w:b/>
                      <w:szCs w:val="22"/>
                    </w:rPr>
                  </w:pPr>
                  <w:r w:rsidRPr="00C71F11">
                    <w:rPr>
                      <w:rFonts w:ascii="Calibri" w:hAnsi="Calibri" w:cs="Arial"/>
                      <w:b/>
                      <w:szCs w:val="22"/>
                    </w:rPr>
                    <w:t>ΕΛΛΗΝΙΚΗ ΔΗΜΟΚΡΑΤΙΑ</w:t>
                  </w:r>
                </w:p>
                <w:p w:rsidR="006F22AD" w:rsidRPr="00E70BE9" w:rsidRDefault="006F22AD" w:rsidP="006F22AD">
                  <w:pPr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ΥΠΟΥΡΓΕΙΟ </w:t>
                  </w:r>
                  <w:r w:rsidRPr="00C71F11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ΠΑΙΔΕΙΑΣ</w:t>
                  </w:r>
                </w:p>
                <w:p w:rsidR="006F22AD" w:rsidRPr="006F22AD" w:rsidRDefault="006F22AD" w:rsidP="006F22A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70BE9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ΘΡΗΣΚΕΥΜΑΤΩΝ</w:t>
                  </w:r>
                  <w:r w:rsidRPr="0027789E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ΚΑΙ ΑΘΛΗΤΙΣΜΟΥ</w:t>
                  </w:r>
                </w:p>
              </w:txbxContent>
            </v:textbox>
          </v:shape>
        </w:pict>
      </w:r>
      <w:r w:rsidR="006F22A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-356870</wp:posOffset>
            </wp:positionV>
            <wp:extent cx="438150" cy="409575"/>
            <wp:effectExtent l="1905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2AD" w:rsidRPr="00CB79C9" w:rsidRDefault="006F22AD" w:rsidP="006F22AD">
      <w:pPr>
        <w:tabs>
          <w:tab w:val="left" w:pos="6450"/>
        </w:tabs>
        <w:jc w:val="both"/>
        <w:rPr>
          <w:rFonts w:ascii="Calibri" w:hAnsi="Calibri" w:cs="Arial"/>
          <w:b/>
          <w:color w:val="FF6600"/>
          <w:szCs w:val="22"/>
          <w:lang w:val="en-US"/>
        </w:rPr>
      </w:pPr>
    </w:p>
    <w:p w:rsidR="006F22AD" w:rsidRDefault="006F22AD" w:rsidP="006F22AD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27789E">
        <w:rPr>
          <w:rFonts w:ascii="Calibri" w:hAnsi="Calibri" w:cs="Arial"/>
          <w:b/>
          <w:sz w:val="20"/>
          <w:szCs w:val="20"/>
        </w:rPr>
        <w:t xml:space="preserve">                        ΠΑΤΡΑ  </w:t>
      </w:r>
      <w:r w:rsidR="00096A99" w:rsidRPr="00F1635B">
        <w:rPr>
          <w:rFonts w:ascii="Calibri" w:hAnsi="Calibri" w:cs="Arial"/>
          <w:b/>
          <w:sz w:val="20"/>
          <w:szCs w:val="20"/>
        </w:rPr>
        <w:t>18</w:t>
      </w:r>
      <w:r>
        <w:rPr>
          <w:rFonts w:ascii="Calibri" w:hAnsi="Calibri" w:cs="Arial"/>
          <w:b/>
          <w:sz w:val="20"/>
          <w:szCs w:val="20"/>
        </w:rPr>
        <w:t>-9-2023</w:t>
      </w:r>
    </w:p>
    <w:p w:rsidR="006F22AD" w:rsidRDefault="006F22AD" w:rsidP="006F22AD">
      <w:pPr>
        <w:jc w:val="both"/>
        <w:rPr>
          <w:rFonts w:ascii="Calibri" w:hAnsi="Calibri" w:cs="Arial"/>
          <w:b/>
          <w:sz w:val="20"/>
          <w:szCs w:val="20"/>
        </w:rPr>
      </w:pPr>
    </w:p>
    <w:p w:rsidR="006F22AD" w:rsidRDefault="006207EA" w:rsidP="006F22AD">
      <w:pPr>
        <w:jc w:val="both"/>
        <w:rPr>
          <w:rFonts w:ascii="Calibri" w:hAnsi="Calibri" w:cs="Arial"/>
          <w:b/>
          <w:sz w:val="20"/>
          <w:szCs w:val="20"/>
        </w:rPr>
      </w:pPr>
      <w:r w:rsidRPr="006207EA">
        <w:rPr>
          <w:rFonts w:ascii="Calibri" w:hAnsi="Calibri" w:cs="Tahoma"/>
          <w:b/>
          <w:bCs/>
          <w:noProof/>
          <w:sz w:val="20"/>
          <w:szCs w:val="20"/>
          <w:lang w:eastAsia="en-US"/>
        </w:rPr>
        <w:pict>
          <v:shape id="_x0000_s1029" type="#_x0000_t202" style="position:absolute;left:0;text-align:left;margin-left:307.5pt;margin-top:1.4pt;width:124.85pt;height:52.2pt;z-index:251663360;mso-width-relative:margin;mso-height-relative:margin" stroked="f">
            <v:textbox style="mso-next-textbox:#_x0000_s1029">
              <w:txbxContent>
                <w:p w:rsidR="006F22AD" w:rsidRPr="00D22E0D" w:rsidRDefault="006F22AD" w:rsidP="006F22AD">
                  <w:pPr>
                    <w:rPr>
                      <w:rFonts w:ascii="Calibri" w:hAnsi="Calibri"/>
                      <w:b/>
                    </w:rPr>
                  </w:pPr>
                  <w:r w:rsidRPr="00D22E0D">
                    <w:rPr>
                      <w:rFonts w:ascii="Calibri" w:hAnsi="Calibri"/>
                      <w:b/>
                    </w:rPr>
                    <w:t xml:space="preserve">Προς: </w:t>
                  </w:r>
                </w:p>
                <w:p w:rsidR="006F22AD" w:rsidRPr="00D22E0D" w:rsidRDefault="006F22AD" w:rsidP="006F22AD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Τα Δημοτικά Σχολεία αρμοδιότητάς μας</w:t>
                  </w:r>
                </w:p>
                <w:p w:rsidR="006F22AD" w:rsidRDefault="006F22AD" w:rsidP="006F22AD"/>
              </w:txbxContent>
            </v:textbox>
          </v:shape>
        </w:pict>
      </w:r>
      <w:r>
        <w:rPr>
          <w:rFonts w:ascii="Calibri" w:hAnsi="Calibri" w:cs="Arial"/>
          <w:b/>
          <w:noProof/>
          <w:sz w:val="20"/>
          <w:szCs w:val="20"/>
        </w:rPr>
        <w:pict>
          <v:shape id="_x0000_s1027" type="#_x0000_t202" style="position:absolute;left:0;text-align:left;margin-left:-15.75pt;margin-top:7.35pt;width:194.6pt;height:56.7pt;z-index:251661312;mso-width-relative:margin;mso-height-relative:margin" stroked="f">
            <v:textbox style="mso-next-textbox:#_x0000_s1027">
              <w:txbxContent>
                <w:p w:rsidR="006F22AD" w:rsidRDefault="006F22AD" w:rsidP="006F22AD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C71F11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ΠΕΡΙΦΕΡΕΙΑΚΗ Δ/ΝΣΗ Π. &amp; Δ. ΕΚΠ/ΣΗΣ</w:t>
                  </w:r>
                </w:p>
                <w:p w:rsidR="006F22AD" w:rsidRDefault="006F22AD" w:rsidP="006F22AD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ΔΥΤΙΚΗΣ ΕΛΛΑΔΑΣ</w:t>
                  </w:r>
                </w:p>
                <w:p w:rsidR="006F22AD" w:rsidRDefault="006F22AD" w:rsidP="006F22AD">
                  <w:pPr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Δ/ΝΣΗ Α/ΘΜΙΑΣ ΕΚΠ/ΣΗΣ ΑΧΑΪΑΣ</w:t>
                  </w:r>
                </w:p>
                <w:p w:rsidR="006F22AD" w:rsidRPr="00C71F11" w:rsidRDefault="006F22AD" w:rsidP="006F22A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ΤΜΗΜΑ Β’ ΟΙΚΟΝΟΜΙΚΟΥ</w:t>
                  </w:r>
                </w:p>
              </w:txbxContent>
            </v:textbox>
          </v:shape>
        </w:pict>
      </w:r>
    </w:p>
    <w:p w:rsidR="006F22AD" w:rsidRDefault="006F22AD" w:rsidP="006F22AD">
      <w:pPr>
        <w:jc w:val="both"/>
        <w:rPr>
          <w:rFonts w:ascii="Calibri" w:hAnsi="Calibri" w:cs="Arial"/>
          <w:b/>
          <w:sz w:val="20"/>
          <w:szCs w:val="20"/>
        </w:rPr>
      </w:pPr>
    </w:p>
    <w:p w:rsidR="006F22AD" w:rsidRDefault="006F22AD" w:rsidP="006F22AD">
      <w:pPr>
        <w:jc w:val="both"/>
        <w:rPr>
          <w:rFonts w:ascii="Calibri" w:hAnsi="Calibri" w:cs="Arial"/>
          <w:b/>
          <w:sz w:val="20"/>
          <w:szCs w:val="20"/>
        </w:rPr>
      </w:pPr>
    </w:p>
    <w:p w:rsidR="006F22AD" w:rsidRDefault="006F22AD" w:rsidP="006F22AD">
      <w:pPr>
        <w:jc w:val="both"/>
        <w:rPr>
          <w:rFonts w:ascii="Calibri" w:hAnsi="Calibri" w:cs="Arial"/>
          <w:b/>
          <w:sz w:val="20"/>
          <w:szCs w:val="20"/>
        </w:rPr>
      </w:pPr>
    </w:p>
    <w:p w:rsidR="006F22AD" w:rsidRDefault="006F22AD" w:rsidP="006F22AD">
      <w:pPr>
        <w:jc w:val="both"/>
        <w:rPr>
          <w:rFonts w:ascii="Calibri" w:hAnsi="Calibri" w:cs="Arial"/>
          <w:b/>
          <w:sz w:val="20"/>
          <w:szCs w:val="20"/>
        </w:rPr>
      </w:pPr>
    </w:p>
    <w:p w:rsidR="006F22AD" w:rsidRPr="00BA34BB" w:rsidRDefault="006F22AD" w:rsidP="006F22AD">
      <w:pPr>
        <w:jc w:val="both"/>
        <w:rPr>
          <w:rFonts w:ascii="Calibri" w:hAnsi="Calibri" w:cs="Arial"/>
          <w:sz w:val="20"/>
          <w:szCs w:val="20"/>
        </w:rPr>
      </w:pPr>
    </w:p>
    <w:p w:rsidR="006F22AD" w:rsidRDefault="006F22AD" w:rsidP="006F22AD">
      <w:pPr>
        <w:rPr>
          <w:rFonts w:ascii="Calibri" w:hAnsi="Calibri" w:cs="Tahoma"/>
          <w:b/>
          <w:bCs/>
          <w:sz w:val="20"/>
          <w:szCs w:val="20"/>
        </w:rPr>
      </w:pPr>
      <w:proofErr w:type="spellStart"/>
      <w:r>
        <w:rPr>
          <w:rFonts w:ascii="Calibri" w:hAnsi="Calibri" w:cs="Tahoma"/>
          <w:b/>
          <w:bCs/>
          <w:sz w:val="20"/>
          <w:szCs w:val="20"/>
        </w:rPr>
        <w:t>Ταχ</w:t>
      </w:r>
      <w:proofErr w:type="spellEnd"/>
      <w:r>
        <w:rPr>
          <w:rFonts w:ascii="Calibri" w:hAnsi="Calibri" w:cs="Tahoma"/>
          <w:b/>
          <w:bCs/>
          <w:sz w:val="20"/>
          <w:szCs w:val="20"/>
        </w:rPr>
        <w:t>. Δ/</w:t>
      </w:r>
      <w:proofErr w:type="spellStart"/>
      <w:r>
        <w:rPr>
          <w:rFonts w:ascii="Calibri" w:hAnsi="Calibri" w:cs="Tahoma"/>
          <w:b/>
          <w:bCs/>
          <w:sz w:val="20"/>
          <w:szCs w:val="20"/>
        </w:rPr>
        <w:t>νση</w:t>
      </w:r>
      <w:proofErr w:type="spellEnd"/>
      <w:r>
        <w:rPr>
          <w:rFonts w:ascii="Calibri" w:hAnsi="Calibri" w:cs="Tahoma"/>
          <w:b/>
          <w:bCs/>
          <w:sz w:val="20"/>
          <w:szCs w:val="20"/>
        </w:rPr>
        <w:tab/>
        <w:t>:  ΕΡΜΟΥ 70</w:t>
      </w:r>
    </w:p>
    <w:p w:rsidR="006F22AD" w:rsidRDefault="006F22AD" w:rsidP="006F22AD">
      <w:pPr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bCs/>
          <w:sz w:val="20"/>
          <w:szCs w:val="20"/>
        </w:rPr>
        <w:t>Ταχ</w:t>
      </w:r>
      <w:proofErr w:type="spellEnd"/>
      <w:r>
        <w:rPr>
          <w:rFonts w:ascii="Calibri" w:hAnsi="Calibri" w:cs="Tahoma"/>
          <w:b/>
          <w:bCs/>
          <w:sz w:val="20"/>
          <w:szCs w:val="20"/>
        </w:rPr>
        <w:t>. Κωδ.</w:t>
      </w:r>
      <w:r>
        <w:rPr>
          <w:rFonts w:ascii="Calibri" w:hAnsi="Calibri" w:cs="Tahoma"/>
          <w:b/>
          <w:bCs/>
          <w:sz w:val="20"/>
          <w:szCs w:val="20"/>
        </w:rPr>
        <w:tab/>
        <w:t xml:space="preserve">: </w:t>
      </w:r>
      <w:r>
        <w:rPr>
          <w:rFonts w:ascii="Calibri" w:hAnsi="Calibri" w:cs="Tahoma"/>
          <w:b/>
          <w:bCs/>
          <w:iCs/>
          <w:sz w:val="20"/>
          <w:szCs w:val="20"/>
        </w:rPr>
        <w:t xml:space="preserve"> 26221</w:t>
      </w:r>
      <w:r>
        <w:rPr>
          <w:rFonts w:ascii="Calibri" w:hAnsi="Calibri" w:cs="Tahoma"/>
          <w:b/>
          <w:bCs/>
          <w:sz w:val="20"/>
          <w:szCs w:val="20"/>
        </w:rPr>
        <w:t xml:space="preserve"> ΠΑΤΡΑ</w:t>
      </w:r>
    </w:p>
    <w:p w:rsidR="006F22AD" w:rsidRPr="005D47F8" w:rsidRDefault="006F22AD" w:rsidP="006F22AD">
      <w:pPr>
        <w:rPr>
          <w:rFonts w:ascii="Calibri" w:hAnsi="Calibri" w:cs="Tahoma"/>
          <w:b/>
          <w:bCs/>
          <w:sz w:val="20"/>
          <w:szCs w:val="20"/>
        </w:rPr>
      </w:pPr>
      <w:proofErr w:type="spellStart"/>
      <w:r>
        <w:rPr>
          <w:rFonts w:ascii="Calibri" w:hAnsi="Calibri" w:cs="Tahoma"/>
          <w:b/>
          <w:bCs/>
          <w:sz w:val="20"/>
          <w:szCs w:val="20"/>
        </w:rPr>
        <w:t>Πληρ</w:t>
      </w:r>
      <w:proofErr w:type="spellEnd"/>
      <w:r>
        <w:rPr>
          <w:rFonts w:ascii="Calibri" w:hAnsi="Calibri" w:cs="Tahoma"/>
          <w:b/>
          <w:bCs/>
          <w:sz w:val="20"/>
          <w:szCs w:val="20"/>
        </w:rPr>
        <w:t>.</w:t>
      </w:r>
      <w:r>
        <w:rPr>
          <w:rFonts w:ascii="Calibri" w:hAnsi="Calibri" w:cs="Tahoma"/>
          <w:b/>
          <w:bCs/>
          <w:sz w:val="20"/>
          <w:szCs w:val="20"/>
        </w:rPr>
        <w:tab/>
      </w:r>
      <w:r>
        <w:rPr>
          <w:rFonts w:ascii="Calibri" w:hAnsi="Calibri" w:cs="Tahoma"/>
          <w:b/>
          <w:bCs/>
          <w:sz w:val="20"/>
          <w:szCs w:val="20"/>
        </w:rPr>
        <w:tab/>
      </w:r>
      <w:r w:rsidR="005D47F8">
        <w:rPr>
          <w:rFonts w:ascii="Calibri" w:hAnsi="Calibri" w:cs="Tahoma"/>
          <w:b/>
          <w:bCs/>
          <w:sz w:val="20"/>
          <w:szCs w:val="20"/>
        </w:rPr>
        <w:t xml:space="preserve">:  </w:t>
      </w:r>
      <w:proofErr w:type="spellStart"/>
      <w:r w:rsidR="005D47F8">
        <w:rPr>
          <w:rFonts w:ascii="Calibri" w:hAnsi="Calibri" w:cs="Tahoma"/>
          <w:b/>
          <w:bCs/>
          <w:sz w:val="20"/>
          <w:szCs w:val="20"/>
        </w:rPr>
        <w:t>Μπούρδαλας</w:t>
      </w:r>
      <w:proofErr w:type="spellEnd"/>
      <w:r w:rsidR="005D47F8">
        <w:rPr>
          <w:rFonts w:ascii="Calibri" w:hAnsi="Calibri" w:cs="Tahoma"/>
          <w:b/>
          <w:bCs/>
          <w:sz w:val="20"/>
          <w:szCs w:val="20"/>
        </w:rPr>
        <w:t xml:space="preserve"> Παναγιώτης</w:t>
      </w:r>
    </w:p>
    <w:p w:rsidR="006F22AD" w:rsidRDefault="006F22AD" w:rsidP="006F22AD">
      <w:pPr>
        <w:rPr>
          <w:rFonts w:ascii="Calibri" w:hAnsi="Calibri" w:cs="Tahoma"/>
          <w:b/>
          <w:bCs/>
          <w:i/>
          <w:i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 xml:space="preserve"> </w:t>
      </w:r>
      <w:r w:rsidR="005D47F8">
        <w:rPr>
          <w:rFonts w:ascii="Calibri" w:hAnsi="Calibri" w:cs="Tahoma"/>
          <w:b/>
          <w:bCs/>
          <w:sz w:val="20"/>
          <w:szCs w:val="20"/>
        </w:rPr>
        <w:t xml:space="preserve">                               :</w:t>
      </w:r>
      <w:r>
        <w:rPr>
          <w:rFonts w:ascii="Calibri" w:hAnsi="Calibri" w:cs="Tahoma"/>
          <w:b/>
          <w:bCs/>
          <w:sz w:val="20"/>
          <w:szCs w:val="20"/>
        </w:rPr>
        <w:t xml:space="preserve"> </w:t>
      </w:r>
      <w:r w:rsidR="005D47F8">
        <w:rPr>
          <w:rFonts w:ascii="Calibri" w:hAnsi="Calibri" w:cs="Tahoma"/>
          <w:b/>
          <w:bCs/>
          <w:sz w:val="20"/>
          <w:szCs w:val="20"/>
        </w:rPr>
        <w:t xml:space="preserve"> </w:t>
      </w:r>
      <w:proofErr w:type="spellStart"/>
      <w:r w:rsidR="005D47F8">
        <w:rPr>
          <w:rFonts w:ascii="Calibri" w:hAnsi="Calibri" w:cs="Tahoma"/>
          <w:b/>
          <w:bCs/>
          <w:sz w:val="20"/>
          <w:szCs w:val="20"/>
        </w:rPr>
        <w:t>Φερμελή</w:t>
      </w:r>
      <w:proofErr w:type="spellEnd"/>
      <w:r w:rsidR="005D47F8">
        <w:rPr>
          <w:rFonts w:ascii="Calibri" w:hAnsi="Calibri" w:cs="Tahoma"/>
          <w:b/>
          <w:bCs/>
          <w:sz w:val="20"/>
          <w:szCs w:val="20"/>
        </w:rPr>
        <w:t xml:space="preserve"> Ιωάννα</w:t>
      </w:r>
      <w:r>
        <w:rPr>
          <w:rFonts w:ascii="Calibri" w:hAnsi="Calibri" w:cs="Tahoma"/>
          <w:b/>
          <w:bCs/>
          <w:sz w:val="20"/>
          <w:szCs w:val="20"/>
        </w:rPr>
        <w:t xml:space="preserve">  </w:t>
      </w:r>
    </w:p>
    <w:p w:rsidR="006F22AD" w:rsidRPr="00551410" w:rsidRDefault="006F22AD" w:rsidP="006F22AD">
      <w:pPr>
        <w:rPr>
          <w:rFonts w:ascii="Calibri" w:hAnsi="Calibri" w:cs="Tahoma"/>
          <w:b/>
          <w:bCs/>
          <w:sz w:val="20"/>
          <w:szCs w:val="20"/>
        </w:rPr>
      </w:pPr>
      <w:proofErr w:type="spellStart"/>
      <w:r>
        <w:rPr>
          <w:rFonts w:ascii="Calibri" w:hAnsi="Calibri" w:cs="Tahoma"/>
          <w:b/>
          <w:bCs/>
          <w:sz w:val="20"/>
          <w:szCs w:val="20"/>
        </w:rPr>
        <w:t>Τηλ</w:t>
      </w:r>
      <w:proofErr w:type="spellEnd"/>
      <w:r w:rsidRPr="002E0C49">
        <w:rPr>
          <w:rFonts w:ascii="Calibri" w:hAnsi="Calibri" w:cs="Tahoma"/>
          <w:b/>
          <w:bCs/>
          <w:sz w:val="20"/>
          <w:szCs w:val="20"/>
        </w:rPr>
        <w:t>.</w:t>
      </w:r>
      <w:r w:rsidRPr="002E0C49">
        <w:rPr>
          <w:rFonts w:ascii="Calibri" w:hAnsi="Calibri" w:cs="Tahoma"/>
          <w:b/>
          <w:bCs/>
          <w:sz w:val="20"/>
          <w:szCs w:val="20"/>
        </w:rPr>
        <w:tab/>
      </w:r>
      <w:r w:rsidRPr="002E0C49">
        <w:rPr>
          <w:rFonts w:ascii="Calibri" w:hAnsi="Calibri" w:cs="Tahoma"/>
          <w:b/>
          <w:bCs/>
          <w:sz w:val="20"/>
          <w:szCs w:val="20"/>
        </w:rPr>
        <w:tab/>
        <w:t xml:space="preserve">:  </w:t>
      </w:r>
      <w:r w:rsidRPr="002E0C49">
        <w:rPr>
          <w:rFonts w:ascii="Calibri" w:hAnsi="Calibri" w:cs="Tahoma"/>
          <w:b/>
          <w:bCs/>
          <w:iCs/>
          <w:sz w:val="20"/>
          <w:szCs w:val="20"/>
        </w:rPr>
        <w:t>2610</w:t>
      </w:r>
      <w:r>
        <w:rPr>
          <w:rFonts w:ascii="Calibri" w:hAnsi="Calibri" w:cs="Tahoma"/>
          <w:b/>
          <w:bCs/>
          <w:iCs/>
          <w:sz w:val="20"/>
          <w:szCs w:val="20"/>
        </w:rPr>
        <w:t>-229239-2610229246</w:t>
      </w:r>
    </w:p>
    <w:p w:rsidR="006F22AD" w:rsidRPr="00F1635B" w:rsidRDefault="006F22AD" w:rsidP="006F22AD">
      <w:pPr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  <w:lang w:val="de-DE"/>
        </w:rPr>
        <w:t xml:space="preserve">E – </w:t>
      </w:r>
      <w:proofErr w:type="spellStart"/>
      <w:r>
        <w:rPr>
          <w:rFonts w:ascii="Calibri" w:hAnsi="Calibri" w:cs="Tahoma"/>
          <w:b/>
          <w:bCs/>
          <w:sz w:val="20"/>
          <w:szCs w:val="20"/>
          <w:lang w:val="de-DE"/>
        </w:rPr>
        <w:t>mail</w:t>
      </w:r>
      <w:proofErr w:type="spellEnd"/>
      <w:r w:rsidRPr="00F1635B">
        <w:rPr>
          <w:rFonts w:ascii="Calibri" w:hAnsi="Calibri" w:cs="Tahoma"/>
          <w:b/>
          <w:bCs/>
          <w:sz w:val="20"/>
          <w:szCs w:val="20"/>
        </w:rPr>
        <w:t xml:space="preserve">  </w:t>
      </w:r>
      <w:r>
        <w:rPr>
          <w:rFonts w:ascii="Calibri" w:hAnsi="Calibri" w:cs="Tahoma"/>
          <w:b/>
          <w:bCs/>
          <w:sz w:val="20"/>
          <w:szCs w:val="20"/>
          <w:lang w:val="de-DE"/>
        </w:rPr>
        <w:tab/>
        <w:t>:</w:t>
      </w:r>
      <w:r w:rsidRPr="00F1635B">
        <w:rPr>
          <w:rFonts w:ascii="Calibri" w:hAnsi="Calibri" w:cs="Tahoma"/>
          <w:b/>
          <w:bCs/>
          <w:sz w:val="20"/>
          <w:szCs w:val="20"/>
        </w:rPr>
        <w:t xml:space="preserve">  </w:t>
      </w:r>
      <w:hyperlink r:id="rId6" w:history="1">
        <w:r w:rsidRPr="002A13A9">
          <w:rPr>
            <w:rStyle w:val="-"/>
            <w:rFonts w:ascii="Calibri" w:hAnsi="Calibri" w:cs="Tahoma"/>
            <w:b/>
            <w:bCs/>
            <w:sz w:val="20"/>
            <w:szCs w:val="20"/>
            <w:lang w:val="en-US"/>
          </w:rPr>
          <w:t>oikono</w:t>
        </w:r>
        <w:r w:rsidRPr="00F1635B">
          <w:rPr>
            <w:rStyle w:val="-"/>
            <w:rFonts w:ascii="Calibri" w:hAnsi="Calibri" w:cs="Tahoma"/>
            <w:b/>
            <w:bCs/>
            <w:sz w:val="20"/>
            <w:szCs w:val="20"/>
          </w:rPr>
          <w:t>@</w:t>
        </w:r>
        <w:r w:rsidRPr="002A13A9">
          <w:rPr>
            <w:rStyle w:val="-"/>
            <w:rFonts w:ascii="Calibri" w:hAnsi="Calibri" w:cs="Tahoma"/>
            <w:b/>
            <w:bCs/>
            <w:sz w:val="20"/>
            <w:szCs w:val="20"/>
            <w:lang w:val="en-US"/>
          </w:rPr>
          <w:t>dipe</w:t>
        </w:r>
        <w:r w:rsidRPr="00F1635B">
          <w:rPr>
            <w:rStyle w:val="-"/>
            <w:rFonts w:ascii="Calibri" w:hAnsi="Calibri" w:cs="Tahoma"/>
            <w:b/>
            <w:bCs/>
            <w:sz w:val="20"/>
            <w:szCs w:val="20"/>
          </w:rPr>
          <w:t>.</w:t>
        </w:r>
        <w:r w:rsidRPr="002A13A9">
          <w:rPr>
            <w:rStyle w:val="-"/>
            <w:rFonts w:ascii="Calibri" w:hAnsi="Calibri" w:cs="Tahoma"/>
            <w:b/>
            <w:bCs/>
            <w:sz w:val="20"/>
            <w:szCs w:val="20"/>
            <w:lang w:val="en-US"/>
          </w:rPr>
          <w:t>ach</w:t>
        </w:r>
        <w:r w:rsidRPr="00F1635B">
          <w:rPr>
            <w:rStyle w:val="-"/>
            <w:rFonts w:ascii="Calibri" w:hAnsi="Calibri" w:cs="Tahoma"/>
            <w:b/>
            <w:bCs/>
            <w:sz w:val="20"/>
            <w:szCs w:val="20"/>
          </w:rPr>
          <w:t>.</w:t>
        </w:r>
        <w:r w:rsidRPr="002A13A9">
          <w:rPr>
            <w:rStyle w:val="-"/>
            <w:rFonts w:ascii="Calibri" w:hAnsi="Calibri" w:cs="Tahoma"/>
            <w:b/>
            <w:bCs/>
            <w:sz w:val="20"/>
            <w:szCs w:val="20"/>
            <w:lang w:val="en-US"/>
          </w:rPr>
          <w:t>sch</w:t>
        </w:r>
        <w:r w:rsidRPr="00F1635B">
          <w:rPr>
            <w:rStyle w:val="-"/>
            <w:rFonts w:ascii="Calibri" w:hAnsi="Calibri" w:cs="Tahoma"/>
            <w:b/>
            <w:bCs/>
            <w:sz w:val="20"/>
            <w:szCs w:val="20"/>
          </w:rPr>
          <w:t>.</w:t>
        </w:r>
        <w:r w:rsidRPr="002A13A9">
          <w:rPr>
            <w:rStyle w:val="-"/>
            <w:rFonts w:ascii="Calibri" w:hAnsi="Calibri" w:cs="Tahoma"/>
            <w:b/>
            <w:bCs/>
            <w:sz w:val="20"/>
            <w:szCs w:val="20"/>
            <w:lang w:val="en-US"/>
          </w:rPr>
          <w:t>gr</w:t>
        </w:r>
      </w:hyperlink>
      <w:r w:rsidRPr="00F1635B">
        <w:rPr>
          <w:rFonts w:ascii="Calibri" w:hAnsi="Calibri" w:cs="Tahoma"/>
          <w:b/>
          <w:bCs/>
          <w:sz w:val="20"/>
          <w:szCs w:val="20"/>
        </w:rPr>
        <w:t xml:space="preserve"> </w:t>
      </w:r>
    </w:p>
    <w:p w:rsidR="006F22AD" w:rsidRPr="00D22E0D" w:rsidRDefault="006F22AD" w:rsidP="006F22AD">
      <w:pPr>
        <w:jc w:val="both"/>
        <w:rPr>
          <w:rFonts w:ascii="Calibri" w:hAnsi="Calibri" w:cs="Tahoma"/>
          <w:b/>
          <w:bCs/>
          <w:i/>
          <w:iCs/>
          <w:sz w:val="20"/>
          <w:szCs w:val="20"/>
          <w:lang w:val="en-US"/>
        </w:rPr>
      </w:pPr>
      <w:r>
        <w:rPr>
          <w:rFonts w:ascii="Calibri" w:hAnsi="Calibri" w:cs="Tahoma"/>
          <w:b/>
          <w:bCs/>
          <w:sz w:val="20"/>
          <w:szCs w:val="20"/>
          <w:lang w:val="en-US"/>
        </w:rPr>
        <w:t>Web site</w:t>
      </w:r>
      <w:r>
        <w:rPr>
          <w:rFonts w:ascii="Calibri" w:hAnsi="Calibri" w:cs="Tahoma"/>
          <w:b/>
          <w:bCs/>
          <w:sz w:val="20"/>
          <w:szCs w:val="20"/>
          <w:lang w:val="en-US"/>
        </w:rPr>
        <w:tab/>
        <w:t xml:space="preserve">: </w:t>
      </w:r>
      <w:hyperlink r:id="rId7" w:history="1">
        <w:r w:rsidRPr="002A13A9">
          <w:rPr>
            <w:rStyle w:val="-"/>
            <w:rFonts w:ascii="Calibri" w:hAnsi="Calibri" w:cs="Tahoma"/>
            <w:b/>
            <w:bCs/>
            <w:sz w:val="20"/>
            <w:szCs w:val="20"/>
            <w:lang w:val="en-US"/>
          </w:rPr>
          <w:t>http://dipe.ach.sch.gr</w:t>
        </w:r>
      </w:hyperlink>
      <w:r>
        <w:rPr>
          <w:rFonts w:ascii="Calibri" w:hAnsi="Calibri" w:cs="Tahoma"/>
          <w:b/>
          <w:bCs/>
          <w:sz w:val="20"/>
          <w:szCs w:val="20"/>
          <w:lang w:val="en-US"/>
        </w:rPr>
        <w:t xml:space="preserve"> </w:t>
      </w:r>
    </w:p>
    <w:p w:rsidR="006F22AD" w:rsidRDefault="006F22AD" w:rsidP="006F22AD">
      <w:pPr>
        <w:spacing w:after="120" w:line="247" w:lineRule="auto"/>
        <w:jc w:val="both"/>
        <w:rPr>
          <w:rFonts w:ascii="Calibri" w:hAnsi="Calibri"/>
          <w:lang w:val="en-US"/>
        </w:rPr>
      </w:pPr>
    </w:p>
    <w:p w:rsidR="006F22AD" w:rsidRPr="000A396C" w:rsidRDefault="006F22AD" w:rsidP="006F22AD">
      <w:pPr>
        <w:spacing w:after="120" w:line="247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Θέμα: «Διαδικασία υποβολής δικαιολογητικών για την καταβολή οδοιπορικών</w:t>
      </w:r>
      <w:r w:rsidRPr="000A396C">
        <w:rPr>
          <w:rFonts w:ascii="Calibri" w:hAnsi="Calibri"/>
          <w:b/>
        </w:rPr>
        <w:t>»</w:t>
      </w:r>
    </w:p>
    <w:p w:rsidR="006F22AD" w:rsidRDefault="006F22AD" w:rsidP="006F22AD">
      <w:pPr>
        <w:spacing w:after="120" w:line="247" w:lineRule="auto"/>
        <w:jc w:val="both"/>
        <w:rPr>
          <w:rFonts w:ascii="Calibri" w:hAnsi="Calibri"/>
        </w:rPr>
      </w:pPr>
      <w:r w:rsidRPr="00D41392">
        <w:rPr>
          <w:rFonts w:ascii="Calibri" w:hAnsi="Calibri"/>
          <w:b/>
        </w:rPr>
        <w:t>Οι μόνιμοι εκπαιδευτικοί</w:t>
      </w:r>
      <w:r>
        <w:rPr>
          <w:rFonts w:ascii="Calibri" w:hAnsi="Calibri"/>
        </w:rPr>
        <w:t>, οι οποίοι δικαιούνται αποζημίωση οδοιπορικών εξόδων λόγω συμπλήρωσης ωραρίου, θα πρέπει να ακολουθήσουν την παρακάτω περιγραφόμενη διαδικασία, προκειμένου να τους καταβληθούν τα οφειλόμενα οδοιπορικά χωρίς κίνδυνο απώλειας.</w:t>
      </w:r>
    </w:p>
    <w:p w:rsidR="006F22AD" w:rsidRPr="008F15F8" w:rsidRDefault="006F22AD" w:rsidP="006F22AD">
      <w:pPr>
        <w:spacing w:after="120" w:line="247" w:lineRule="auto"/>
        <w:jc w:val="both"/>
        <w:rPr>
          <w:rFonts w:ascii="Calibri" w:hAnsi="Calibri"/>
          <w:b/>
        </w:rPr>
      </w:pPr>
      <w:r w:rsidRPr="008F15F8">
        <w:rPr>
          <w:rFonts w:ascii="Calibri" w:hAnsi="Calibri"/>
          <w:b/>
        </w:rPr>
        <w:t xml:space="preserve">Α) </w:t>
      </w:r>
      <w:r>
        <w:rPr>
          <w:rFonts w:ascii="Calibri" w:hAnsi="Calibri"/>
          <w:b/>
        </w:rPr>
        <w:t>Δ</w:t>
      </w:r>
      <w:r w:rsidRPr="008F15F8">
        <w:rPr>
          <w:rFonts w:ascii="Calibri" w:hAnsi="Calibri"/>
          <w:b/>
        </w:rPr>
        <w:t>ιαδικασία υποβολής δικαιολογητικών</w:t>
      </w:r>
    </w:p>
    <w:p w:rsidR="006F22AD" w:rsidRDefault="006F22AD" w:rsidP="006F22AD">
      <w:pPr>
        <w:spacing w:after="120" w:line="247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Τα σχετικά δικαιολογητικά θα πρέπει να υποβάλλονται </w:t>
      </w:r>
      <w:r w:rsidRPr="00E00EE4">
        <w:rPr>
          <w:rFonts w:ascii="Calibri" w:hAnsi="Calibri"/>
          <w:b/>
        </w:rPr>
        <w:t>συγκεντρωτικά</w:t>
      </w:r>
      <w:r>
        <w:rPr>
          <w:rFonts w:ascii="Calibri" w:hAnsi="Calibri"/>
        </w:rPr>
        <w:t xml:space="preserve"> ως εξής:</w:t>
      </w:r>
    </w:p>
    <w:p w:rsidR="006F22AD" w:rsidRDefault="006F22AD" w:rsidP="006F22AD">
      <w:pPr>
        <w:spacing w:after="120" w:line="247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Δικαιολογητικά για οδοιπορικά Σεπτεμβρίου-Οκτωβρίου θα υποβληθούν </w:t>
      </w:r>
      <w:r w:rsidRPr="00E00EE4">
        <w:rPr>
          <w:rFonts w:ascii="Calibri" w:hAnsi="Calibri"/>
          <w:b/>
        </w:rPr>
        <w:t>αποκλειστικά</w:t>
      </w:r>
      <w:r>
        <w:rPr>
          <w:rFonts w:ascii="Calibri" w:hAnsi="Calibri"/>
        </w:rPr>
        <w:t xml:space="preserve"> έως </w:t>
      </w:r>
      <w:r>
        <w:rPr>
          <w:rFonts w:ascii="Calibri" w:hAnsi="Calibri"/>
          <w:b/>
        </w:rPr>
        <w:t>6-11</w:t>
      </w:r>
      <w:r w:rsidRPr="004C55E6">
        <w:rPr>
          <w:rFonts w:ascii="Calibri" w:hAnsi="Calibri"/>
          <w:b/>
        </w:rPr>
        <w:t>-202</w:t>
      </w:r>
      <w:r>
        <w:rPr>
          <w:rFonts w:ascii="Calibri" w:hAnsi="Calibri"/>
          <w:b/>
        </w:rPr>
        <w:t>3</w:t>
      </w:r>
      <w:r>
        <w:rPr>
          <w:rFonts w:ascii="Calibri" w:hAnsi="Calibri"/>
        </w:rPr>
        <w:t>.</w:t>
      </w:r>
    </w:p>
    <w:p w:rsidR="006F22AD" w:rsidRDefault="006F22AD" w:rsidP="006F22AD">
      <w:pPr>
        <w:spacing w:after="120" w:line="247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Δικαιολογητικά για οδοιπορικά Νοεμβρίου-Δεκεμβρίου, θα υποβληθούν </w:t>
      </w:r>
      <w:r w:rsidRPr="00E00EE4">
        <w:rPr>
          <w:rFonts w:ascii="Calibri" w:hAnsi="Calibri"/>
          <w:b/>
        </w:rPr>
        <w:t>αποκλειστικά</w:t>
      </w:r>
      <w:r>
        <w:rPr>
          <w:rFonts w:ascii="Calibri" w:hAnsi="Calibri"/>
        </w:rPr>
        <w:t xml:space="preserve"> το </w:t>
      </w:r>
      <w:r w:rsidRPr="00D41392">
        <w:rPr>
          <w:rFonts w:ascii="Calibri" w:hAnsi="Calibri"/>
          <w:b/>
        </w:rPr>
        <w:t>πρώτο πενθήμερο</w:t>
      </w:r>
      <w:r>
        <w:rPr>
          <w:rFonts w:ascii="Calibri" w:hAnsi="Calibri"/>
        </w:rPr>
        <w:t xml:space="preserve"> μετά τις διακοπές των Χριστουγέννων.</w:t>
      </w:r>
    </w:p>
    <w:p w:rsidR="006F22AD" w:rsidRDefault="006F22AD" w:rsidP="006F22AD">
      <w:pPr>
        <w:spacing w:after="120" w:line="247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Δικαιολογητικά για οδοιπορικά Ιανουαρίου-Φεβρουαρίου, θα υποβληθούν </w:t>
      </w:r>
      <w:r w:rsidRPr="00E00EE4">
        <w:rPr>
          <w:rFonts w:ascii="Calibri" w:hAnsi="Calibri"/>
          <w:b/>
        </w:rPr>
        <w:t>αποκλειστικά</w:t>
      </w:r>
      <w:r>
        <w:rPr>
          <w:rFonts w:ascii="Calibri" w:hAnsi="Calibri"/>
        </w:rPr>
        <w:t xml:space="preserve"> το </w:t>
      </w:r>
      <w:r w:rsidRPr="004C55E6">
        <w:rPr>
          <w:rFonts w:ascii="Calibri" w:hAnsi="Calibri"/>
          <w:b/>
        </w:rPr>
        <w:t>πρώτο πενθήμερο του</w:t>
      </w:r>
      <w:r>
        <w:rPr>
          <w:rFonts w:ascii="Calibri" w:hAnsi="Calibri"/>
          <w:b/>
        </w:rPr>
        <w:t xml:space="preserve"> Μαρτίου.</w:t>
      </w:r>
    </w:p>
    <w:p w:rsidR="006F22AD" w:rsidRDefault="006F22AD" w:rsidP="006F22AD">
      <w:pPr>
        <w:spacing w:after="120" w:line="247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Δικαιολογητικά για οδοιπορικά Μαρτίου-Απρίλιου θα υποβληθούν </w:t>
      </w:r>
      <w:r>
        <w:rPr>
          <w:rFonts w:ascii="Calibri" w:hAnsi="Calibri"/>
          <w:b/>
        </w:rPr>
        <w:t>μετά</w:t>
      </w:r>
      <w:r>
        <w:rPr>
          <w:rFonts w:ascii="Calibri" w:hAnsi="Calibri"/>
        </w:rPr>
        <w:t xml:space="preserve"> τις διακοπές του Πάσχα.</w:t>
      </w:r>
    </w:p>
    <w:p w:rsidR="006F22AD" w:rsidRDefault="006F22AD" w:rsidP="006F22AD">
      <w:pPr>
        <w:spacing w:after="120" w:line="247" w:lineRule="auto"/>
        <w:jc w:val="both"/>
        <w:rPr>
          <w:rFonts w:ascii="Calibri" w:hAnsi="Calibri"/>
        </w:rPr>
      </w:pPr>
      <w:r>
        <w:rPr>
          <w:rFonts w:ascii="Calibri" w:hAnsi="Calibri"/>
        </w:rPr>
        <w:t>Δικαιολογητικά για οδοιπορικά</w:t>
      </w:r>
      <w:r w:rsidR="00D23CB9">
        <w:rPr>
          <w:rFonts w:ascii="Calibri" w:hAnsi="Calibri"/>
        </w:rPr>
        <w:t xml:space="preserve"> Μαΐου-Ιουνίου</w:t>
      </w:r>
      <w:r w:rsidR="00D23CB9" w:rsidRPr="00D23CB9">
        <w:rPr>
          <w:rFonts w:ascii="Calibri" w:hAnsi="Calibri"/>
        </w:rPr>
        <w:t xml:space="preserve"> </w:t>
      </w:r>
      <w:r w:rsidR="00D23CB9">
        <w:rPr>
          <w:rFonts w:ascii="Calibri" w:hAnsi="Calibri"/>
        </w:rPr>
        <w:t>θα υποβληθούν</w:t>
      </w:r>
      <w:r w:rsidR="00D23CB9" w:rsidRPr="00D23CB9">
        <w:rPr>
          <w:rFonts w:ascii="Calibri" w:hAnsi="Calibri"/>
          <w:b/>
        </w:rPr>
        <w:t xml:space="preserve"> </w:t>
      </w:r>
      <w:r w:rsidR="00D23CB9" w:rsidRPr="00E00EE4">
        <w:rPr>
          <w:rFonts w:ascii="Calibri" w:hAnsi="Calibri"/>
          <w:b/>
        </w:rPr>
        <w:t>αποκλειστικά</w:t>
      </w:r>
      <w:r w:rsidR="00D23CB9">
        <w:rPr>
          <w:rFonts w:ascii="Calibri" w:hAnsi="Calibri"/>
        </w:rPr>
        <w:t xml:space="preserve"> έως και την 21</w:t>
      </w:r>
      <w:r w:rsidR="00D23CB9" w:rsidRPr="00E00EE4">
        <w:rPr>
          <w:rFonts w:ascii="Calibri" w:hAnsi="Calibri"/>
          <w:vertAlign w:val="superscript"/>
        </w:rPr>
        <w:t>η</w:t>
      </w:r>
      <w:r w:rsidR="00D23CB9">
        <w:rPr>
          <w:rFonts w:ascii="Calibri" w:hAnsi="Calibri"/>
        </w:rPr>
        <w:t xml:space="preserve"> Ιουνίου</w:t>
      </w:r>
    </w:p>
    <w:p w:rsidR="006F22AD" w:rsidRDefault="006F22AD" w:rsidP="006F22AD">
      <w:pPr>
        <w:spacing w:after="120" w:line="247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Οδοιπορικά για τα οποία τα δικαιολογητικά θα υποβληθούν εκπρόθεσμα, διατρέχουν τον κίνδυνο </w:t>
      </w:r>
      <w:r w:rsidRPr="00E00EE4">
        <w:rPr>
          <w:rFonts w:ascii="Calibri" w:hAnsi="Calibri"/>
          <w:b/>
        </w:rPr>
        <w:t>να μην καταβληθούν</w:t>
      </w:r>
      <w:r>
        <w:rPr>
          <w:rFonts w:ascii="Calibri" w:hAnsi="Calibri"/>
        </w:rPr>
        <w:t>.</w:t>
      </w:r>
    </w:p>
    <w:p w:rsidR="006F22AD" w:rsidRDefault="006F22AD" w:rsidP="006F22AD">
      <w:pPr>
        <w:spacing w:after="120" w:line="247" w:lineRule="auto"/>
        <w:jc w:val="both"/>
        <w:rPr>
          <w:rFonts w:ascii="Calibri" w:hAnsi="Calibri"/>
          <w:b/>
        </w:rPr>
      </w:pPr>
      <w:r w:rsidRPr="008F15F8">
        <w:rPr>
          <w:rFonts w:ascii="Calibri" w:hAnsi="Calibri"/>
          <w:b/>
        </w:rPr>
        <w:t>Β) Απαιτούμενα δικαιολογητικά:</w:t>
      </w:r>
    </w:p>
    <w:p w:rsidR="00D23CB9" w:rsidRPr="00D23CB9" w:rsidRDefault="00D23CB9" w:rsidP="00D23CB9">
      <w:pPr>
        <w:pStyle w:val="a3"/>
        <w:numPr>
          <w:ilvl w:val="0"/>
          <w:numId w:val="4"/>
        </w:numPr>
        <w:spacing w:after="120" w:line="247" w:lineRule="auto"/>
        <w:jc w:val="both"/>
        <w:rPr>
          <w:rFonts w:ascii="Calibri" w:hAnsi="Calibri"/>
          <w:b/>
        </w:rPr>
      </w:pPr>
      <w:r w:rsidRPr="00D23CB9">
        <w:rPr>
          <w:rFonts w:ascii="Calibri" w:hAnsi="Calibri"/>
          <w:color w:val="626262"/>
        </w:rPr>
        <w:t>  </w:t>
      </w:r>
      <w:r>
        <w:rPr>
          <w:rFonts w:ascii="Calibri" w:hAnsi="Calibri"/>
          <w:color w:val="626262"/>
        </w:rPr>
        <w:t xml:space="preserve">  </w:t>
      </w:r>
      <w:r w:rsidRPr="00D23CB9">
        <w:rPr>
          <w:rFonts w:ascii="Calibri" w:hAnsi="Calibri"/>
          <w:color w:val="626262"/>
        </w:rPr>
        <w:t> Διαβιβαστικό του Δ/</w:t>
      </w:r>
      <w:proofErr w:type="spellStart"/>
      <w:r w:rsidRPr="00D23CB9">
        <w:rPr>
          <w:rFonts w:ascii="Calibri" w:hAnsi="Calibri"/>
          <w:color w:val="626262"/>
        </w:rPr>
        <w:t>ντή</w:t>
      </w:r>
      <w:proofErr w:type="spellEnd"/>
      <w:r w:rsidRPr="00D23CB9">
        <w:rPr>
          <w:rFonts w:ascii="Calibri" w:hAnsi="Calibri"/>
          <w:color w:val="626262"/>
        </w:rPr>
        <w:t xml:space="preserve"> –Προϊσταμένου με συνοδευτικά την</w:t>
      </w:r>
    </w:p>
    <w:p w:rsidR="006F22AD" w:rsidRPr="00D23CB9" w:rsidRDefault="00D23CB9" w:rsidP="00D23CB9">
      <w:pPr>
        <w:spacing w:after="120" w:line="247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D23CB9">
        <w:rPr>
          <w:rFonts w:ascii="Calibri" w:hAnsi="Calibri"/>
        </w:rPr>
        <w:t xml:space="preserve">2         </w:t>
      </w:r>
      <w:r w:rsidR="006F22AD" w:rsidRPr="00D23CB9">
        <w:rPr>
          <w:rFonts w:ascii="Calibri" w:hAnsi="Calibri"/>
        </w:rPr>
        <w:t>Αίτηση</w:t>
      </w:r>
    </w:p>
    <w:p w:rsidR="00D23CB9" w:rsidRPr="00D23CB9" w:rsidRDefault="00D23CB9" w:rsidP="00D23CB9">
      <w:pPr>
        <w:pStyle w:val="Web"/>
        <w:spacing w:before="0" w:beforeAutospacing="0" w:after="0" w:afterAutospacing="0" w:line="122" w:lineRule="atLeast"/>
        <w:ind w:left="300" w:hanging="360"/>
        <w:jc w:val="both"/>
        <w:rPr>
          <w:rFonts w:ascii="Tahoma" w:hAnsi="Tahoma" w:cs="Tahoma"/>
          <w:color w:val="626262"/>
        </w:rPr>
      </w:pPr>
      <w:r w:rsidRPr="00D23CB9">
        <w:rPr>
          <w:rFonts w:ascii="Calibri" w:hAnsi="Calibri"/>
        </w:rPr>
        <w:t xml:space="preserve">       </w:t>
      </w:r>
      <w:r w:rsidRPr="00D23CB9">
        <w:rPr>
          <w:rFonts w:ascii="Calibri" w:hAnsi="Calibri" w:cs="Tahoma"/>
          <w:color w:val="626262"/>
          <w:bdr w:val="none" w:sz="0" w:space="0" w:color="auto" w:frame="1"/>
        </w:rPr>
        <w:t>3</w:t>
      </w:r>
      <w:r w:rsidRPr="00D23CB9">
        <w:rPr>
          <w:color w:val="626262"/>
          <w:bdr w:val="none" w:sz="0" w:space="0" w:color="auto" w:frame="1"/>
        </w:rPr>
        <w:t>        </w:t>
      </w:r>
      <w:r w:rsidRPr="00D23CB9">
        <w:rPr>
          <w:rFonts w:ascii="Calibri" w:hAnsi="Calibri" w:cs="Tahoma"/>
          <w:color w:val="626262"/>
          <w:bdr w:val="none" w:sz="0" w:space="0" w:color="auto" w:frame="1"/>
        </w:rPr>
        <w:t>Ημερολογιακή κατάσταση οδοιπορικών εξόδων-βεβαίωση μετακίνησης.</w:t>
      </w:r>
    </w:p>
    <w:p w:rsidR="00F1635B" w:rsidRPr="000E197E" w:rsidRDefault="00D23CB9" w:rsidP="00D23CB9">
      <w:pPr>
        <w:pStyle w:val="Web"/>
        <w:spacing w:before="0" w:beforeAutospacing="0" w:after="0" w:afterAutospacing="0" w:line="122" w:lineRule="atLeast"/>
        <w:ind w:left="300" w:hanging="360"/>
        <w:jc w:val="both"/>
        <w:rPr>
          <w:rFonts w:ascii="Calibri" w:hAnsi="Calibri" w:cs="Tahoma"/>
          <w:color w:val="626262"/>
          <w:bdr w:val="none" w:sz="0" w:space="0" w:color="auto" w:frame="1"/>
        </w:rPr>
      </w:pPr>
      <w:r>
        <w:rPr>
          <w:rFonts w:ascii="Calibri" w:hAnsi="Calibri" w:cs="Tahoma"/>
          <w:color w:val="626262"/>
          <w:bdr w:val="none" w:sz="0" w:space="0" w:color="auto" w:frame="1"/>
        </w:rPr>
        <w:lastRenderedPageBreak/>
        <w:t xml:space="preserve">       </w:t>
      </w:r>
      <w:r w:rsidRPr="00D23CB9">
        <w:rPr>
          <w:rFonts w:ascii="Calibri" w:hAnsi="Calibri" w:cs="Tahoma"/>
          <w:color w:val="626262"/>
          <w:bdr w:val="none" w:sz="0" w:space="0" w:color="auto" w:frame="1"/>
        </w:rPr>
        <w:t>4</w:t>
      </w:r>
      <w:r w:rsidRPr="00D23CB9">
        <w:rPr>
          <w:color w:val="626262"/>
          <w:bdr w:val="none" w:sz="0" w:space="0" w:color="auto" w:frame="1"/>
        </w:rPr>
        <w:t>        </w:t>
      </w:r>
      <w:r w:rsidR="00F1635B">
        <w:rPr>
          <w:rFonts w:ascii="Calibri" w:hAnsi="Calibri" w:cs="Tahoma"/>
          <w:color w:val="626262"/>
          <w:bdr w:val="none" w:sz="0" w:space="0" w:color="auto" w:frame="1"/>
        </w:rPr>
        <w:t>Υπεύθυνη</w:t>
      </w:r>
      <w:r w:rsidR="00F1635B" w:rsidRPr="00F1635B">
        <w:rPr>
          <w:rFonts w:ascii="Calibri" w:hAnsi="Calibri" w:cs="Tahoma"/>
          <w:color w:val="626262"/>
          <w:bdr w:val="none" w:sz="0" w:space="0" w:color="auto" w:frame="1"/>
        </w:rPr>
        <w:t xml:space="preserve"> </w:t>
      </w:r>
      <w:r w:rsidRPr="00D23CB9">
        <w:rPr>
          <w:rFonts w:ascii="Calibri" w:hAnsi="Calibri" w:cs="Tahoma"/>
          <w:color w:val="626262"/>
          <w:bdr w:val="none" w:sz="0" w:space="0" w:color="auto" w:frame="1"/>
        </w:rPr>
        <w:t xml:space="preserve">δήλωση </w:t>
      </w:r>
      <w:r w:rsidR="00F1635B">
        <w:rPr>
          <w:rFonts w:ascii="Calibri" w:hAnsi="Calibri" w:cs="Tahoma"/>
          <w:color w:val="626262"/>
          <w:bdr w:val="none" w:sz="0" w:space="0" w:color="auto" w:frame="1"/>
        </w:rPr>
        <w:t xml:space="preserve">μέσω </w:t>
      </w:r>
      <w:proofErr w:type="spellStart"/>
      <w:r w:rsidR="000E197E" w:rsidRPr="0045377F">
        <w:rPr>
          <w:rFonts w:ascii="Calibri" w:hAnsi="Calibri" w:cs="Tahoma"/>
          <w:b/>
          <w:color w:val="626262"/>
          <w:u w:val="single"/>
          <w:bdr w:val="none" w:sz="0" w:space="0" w:color="auto" w:frame="1"/>
          <w:lang w:val="en-US"/>
        </w:rPr>
        <w:t>gov</w:t>
      </w:r>
      <w:proofErr w:type="spellEnd"/>
      <w:r w:rsidR="000E197E" w:rsidRPr="0045377F">
        <w:rPr>
          <w:rFonts w:ascii="Calibri" w:hAnsi="Calibri" w:cs="Tahoma"/>
          <w:b/>
          <w:color w:val="626262"/>
          <w:u w:val="single"/>
          <w:bdr w:val="none" w:sz="0" w:space="0" w:color="auto" w:frame="1"/>
        </w:rPr>
        <w:t>.</w:t>
      </w:r>
      <w:proofErr w:type="spellStart"/>
      <w:r w:rsidR="000E197E" w:rsidRPr="0045377F">
        <w:rPr>
          <w:rFonts w:ascii="Calibri" w:hAnsi="Calibri" w:cs="Tahoma"/>
          <w:b/>
          <w:color w:val="626262"/>
          <w:u w:val="single"/>
          <w:bdr w:val="none" w:sz="0" w:space="0" w:color="auto" w:frame="1"/>
          <w:lang w:val="en-US"/>
        </w:rPr>
        <w:t>gr</w:t>
      </w:r>
      <w:proofErr w:type="spellEnd"/>
      <w:r w:rsidR="000E197E" w:rsidRPr="000E197E">
        <w:rPr>
          <w:rFonts w:ascii="Calibri" w:hAnsi="Calibri" w:cs="Tahoma"/>
          <w:color w:val="626262"/>
          <w:bdr w:val="none" w:sz="0" w:space="0" w:color="auto" w:frame="1"/>
        </w:rPr>
        <w:t xml:space="preserve"> </w:t>
      </w:r>
      <w:r w:rsidR="000E197E">
        <w:rPr>
          <w:rFonts w:ascii="Calibri" w:hAnsi="Calibri" w:cs="Tahoma"/>
          <w:color w:val="626262"/>
          <w:bdr w:val="none" w:sz="0" w:space="0" w:color="auto" w:frame="1"/>
        </w:rPr>
        <w:t xml:space="preserve">που να αναφέρει την μόνιμη </w:t>
      </w:r>
      <w:proofErr w:type="spellStart"/>
      <w:r w:rsidR="000E197E" w:rsidRPr="00D23CB9">
        <w:rPr>
          <w:rFonts w:ascii="Calibri" w:hAnsi="Calibri" w:cs="Tahoma"/>
          <w:color w:val="626262"/>
          <w:bdr w:val="none" w:sz="0" w:space="0" w:color="auto" w:frame="1"/>
        </w:rPr>
        <w:t>κατοικίας</w:t>
      </w:r>
      <w:r w:rsidR="000E197E" w:rsidRPr="00F1635B">
        <w:rPr>
          <w:rFonts w:ascii="Calibri" w:hAnsi="Calibri" w:cs="Tahoma"/>
          <w:color w:val="626262"/>
          <w:bdr w:val="none" w:sz="0" w:space="0" w:color="auto" w:frame="1"/>
        </w:rPr>
        <w:t>,</w:t>
      </w:r>
      <w:r w:rsidR="000E197E">
        <w:rPr>
          <w:rFonts w:ascii="Calibri" w:hAnsi="Calibri" w:cs="Tahoma"/>
          <w:color w:val="626262"/>
          <w:bdr w:val="none" w:sz="0" w:space="0" w:color="auto" w:frame="1"/>
        </w:rPr>
        <w:t>αρ.κυκλοφορίας</w:t>
      </w:r>
      <w:proofErr w:type="spellEnd"/>
      <w:r w:rsidR="000E197E">
        <w:rPr>
          <w:rFonts w:ascii="Calibri" w:hAnsi="Calibri" w:cs="Tahoma"/>
          <w:color w:val="626262"/>
          <w:bdr w:val="none" w:sz="0" w:space="0" w:color="auto" w:frame="1"/>
        </w:rPr>
        <w:t xml:space="preserve"> </w:t>
      </w:r>
      <w:proofErr w:type="spellStart"/>
      <w:r w:rsidR="000E197E">
        <w:rPr>
          <w:rFonts w:ascii="Calibri" w:hAnsi="Calibri" w:cs="Tahoma"/>
          <w:color w:val="626262"/>
          <w:bdr w:val="none" w:sz="0" w:space="0" w:color="auto" w:frame="1"/>
        </w:rPr>
        <w:t>αυτ</w:t>
      </w:r>
      <w:proofErr w:type="spellEnd"/>
      <w:r w:rsidR="000E197E">
        <w:rPr>
          <w:rFonts w:ascii="Calibri" w:hAnsi="Calibri" w:cs="Tahoma"/>
          <w:color w:val="626262"/>
          <w:bdr w:val="none" w:sz="0" w:space="0" w:color="auto" w:frame="1"/>
        </w:rPr>
        <w:t>/του  ,</w:t>
      </w:r>
      <w:r w:rsidR="000E197E" w:rsidRPr="00F1635B">
        <w:rPr>
          <w:rFonts w:ascii="Calibri" w:hAnsi="Calibri" w:cs="Tahoma"/>
          <w:color w:val="626262"/>
          <w:bdr w:val="none" w:sz="0" w:space="0" w:color="auto" w:frame="1"/>
        </w:rPr>
        <w:t xml:space="preserve">  </w:t>
      </w:r>
      <w:proofErr w:type="spellStart"/>
      <w:r w:rsidR="000E197E">
        <w:rPr>
          <w:rFonts w:ascii="Calibri" w:hAnsi="Calibri" w:cs="Tahoma"/>
          <w:color w:val="626262"/>
          <w:bdr w:val="none" w:sz="0" w:space="0" w:color="auto" w:frame="1"/>
        </w:rPr>
        <w:t>αριθμ.άδειας</w:t>
      </w:r>
      <w:proofErr w:type="spellEnd"/>
      <w:r w:rsidR="000E197E">
        <w:rPr>
          <w:rFonts w:ascii="Calibri" w:hAnsi="Calibri" w:cs="Tahoma"/>
          <w:color w:val="626262"/>
          <w:bdr w:val="none" w:sz="0" w:space="0" w:color="auto" w:frame="1"/>
        </w:rPr>
        <w:t xml:space="preserve"> οδήγησης και ημερομηνία </w:t>
      </w:r>
      <w:proofErr w:type="spellStart"/>
      <w:r w:rsidR="000E197E">
        <w:rPr>
          <w:rFonts w:ascii="Calibri" w:hAnsi="Calibri" w:cs="Tahoma"/>
          <w:color w:val="626262"/>
          <w:bdr w:val="none" w:sz="0" w:space="0" w:color="auto" w:frame="1"/>
        </w:rPr>
        <w:t>εκδοσής</w:t>
      </w:r>
      <w:proofErr w:type="spellEnd"/>
      <w:r w:rsidR="000E197E">
        <w:rPr>
          <w:rFonts w:ascii="Calibri" w:hAnsi="Calibri" w:cs="Tahoma"/>
          <w:color w:val="626262"/>
          <w:bdr w:val="none" w:sz="0" w:space="0" w:color="auto" w:frame="1"/>
        </w:rPr>
        <w:t xml:space="preserve"> της .</w:t>
      </w:r>
    </w:p>
    <w:p w:rsidR="00D23CB9" w:rsidRPr="00D23CB9" w:rsidRDefault="00D23CB9" w:rsidP="00D23CB9">
      <w:pPr>
        <w:pStyle w:val="Web"/>
        <w:spacing w:before="0" w:beforeAutospacing="0" w:after="0" w:afterAutospacing="0" w:line="122" w:lineRule="atLeast"/>
        <w:ind w:left="300" w:hanging="360"/>
        <w:jc w:val="both"/>
        <w:rPr>
          <w:rFonts w:ascii="Tahoma" w:hAnsi="Tahoma" w:cs="Tahoma"/>
          <w:color w:val="626262"/>
        </w:rPr>
      </w:pPr>
      <w:r>
        <w:rPr>
          <w:rFonts w:ascii="Calibri" w:hAnsi="Calibri" w:cs="Tahoma"/>
          <w:color w:val="626262"/>
          <w:bdr w:val="none" w:sz="0" w:space="0" w:color="auto" w:frame="1"/>
        </w:rPr>
        <w:t xml:space="preserve">       </w:t>
      </w:r>
      <w:r w:rsidRPr="00D23CB9">
        <w:rPr>
          <w:rFonts w:ascii="Calibri" w:hAnsi="Calibri" w:cs="Tahoma"/>
          <w:color w:val="626262"/>
          <w:bdr w:val="none" w:sz="0" w:space="0" w:color="auto" w:frame="1"/>
        </w:rPr>
        <w:t>5</w:t>
      </w:r>
      <w:r w:rsidRPr="00D23CB9">
        <w:rPr>
          <w:color w:val="626262"/>
          <w:bdr w:val="none" w:sz="0" w:space="0" w:color="auto" w:frame="1"/>
        </w:rPr>
        <w:t>   </w:t>
      </w:r>
      <w:r w:rsidRPr="00D23CB9">
        <w:rPr>
          <w:rFonts w:ascii="Calibri" w:hAnsi="Calibri" w:cs="Tahoma"/>
          <w:color w:val="626262"/>
          <w:bdr w:val="none" w:sz="0" w:space="0" w:color="auto" w:frame="1"/>
        </w:rPr>
        <w:t>Κατάσταση πληρωμής.</w:t>
      </w:r>
    </w:p>
    <w:p w:rsidR="00D23CB9" w:rsidRPr="00D23CB9" w:rsidRDefault="00D23CB9" w:rsidP="00D23CB9">
      <w:pPr>
        <w:pStyle w:val="Web"/>
        <w:spacing w:before="0" w:beforeAutospacing="0" w:after="0" w:afterAutospacing="0" w:line="122" w:lineRule="atLeast"/>
        <w:ind w:left="300" w:hanging="360"/>
        <w:jc w:val="both"/>
        <w:rPr>
          <w:rFonts w:ascii="Tahoma" w:hAnsi="Tahoma" w:cs="Tahoma"/>
          <w:color w:val="626262"/>
        </w:rPr>
      </w:pPr>
      <w:r>
        <w:rPr>
          <w:rFonts w:ascii="Calibri" w:hAnsi="Calibri" w:cs="Tahoma"/>
          <w:color w:val="626262"/>
          <w:bdr w:val="none" w:sz="0" w:space="0" w:color="auto" w:frame="1"/>
        </w:rPr>
        <w:t xml:space="preserve">       </w:t>
      </w:r>
      <w:r w:rsidRPr="00D23CB9">
        <w:rPr>
          <w:rFonts w:ascii="Calibri" w:hAnsi="Calibri" w:cs="Tahoma"/>
          <w:color w:val="626262"/>
          <w:bdr w:val="none" w:sz="0" w:space="0" w:color="auto" w:frame="1"/>
        </w:rPr>
        <w:t>6</w:t>
      </w:r>
      <w:r w:rsidRPr="00D23CB9">
        <w:rPr>
          <w:color w:val="626262"/>
          <w:bdr w:val="none" w:sz="0" w:space="0" w:color="auto" w:frame="1"/>
        </w:rPr>
        <w:t>  </w:t>
      </w:r>
      <w:r w:rsidRPr="00D23CB9">
        <w:rPr>
          <w:rFonts w:ascii="Calibri" w:hAnsi="Calibri" w:cs="Tahoma"/>
          <w:color w:val="626262"/>
          <w:bdr w:val="none" w:sz="0" w:space="0" w:color="auto" w:frame="1"/>
        </w:rPr>
        <w:t>Φωτοτυπία διπλώματος και άδειας οδήγησης.</w:t>
      </w:r>
    </w:p>
    <w:p w:rsidR="00D23CB9" w:rsidRPr="00D23CB9" w:rsidRDefault="00D23CB9" w:rsidP="00D23CB9">
      <w:pPr>
        <w:pStyle w:val="Web"/>
        <w:spacing w:before="0" w:beforeAutospacing="0" w:after="0" w:afterAutospacing="0" w:line="122" w:lineRule="atLeast"/>
        <w:ind w:left="300"/>
        <w:jc w:val="both"/>
        <w:rPr>
          <w:rFonts w:ascii="Tahoma" w:hAnsi="Tahoma" w:cs="Tahoma"/>
          <w:color w:val="626262"/>
        </w:rPr>
      </w:pPr>
      <w:r w:rsidRPr="00D23CB9">
        <w:rPr>
          <w:rFonts w:ascii="Calibri" w:hAnsi="Calibri" w:cs="Tahoma"/>
          <w:color w:val="626262"/>
          <w:bdr w:val="none" w:sz="0" w:space="0" w:color="auto" w:frame="1"/>
        </w:rPr>
        <w:t>7</w:t>
      </w:r>
      <w:r>
        <w:rPr>
          <w:rFonts w:ascii="Calibri" w:hAnsi="Calibri" w:cs="Tahoma"/>
          <w:color w:val="626262"/>
          <w:bdr w:val="none" w:sz="0" w:space="0" w:color="auto" w:frame="1"/>
        </w:rPr>
        <w:t xml:space="preserve">  </w:t>
      </w:r>
      <w:r w:rsidRPr="00D23CB9">
        <w:rPr>
          <w:rFonts w:ascii="Calibri" w:hAnsi="Calibri" w:cs="Tahoma"/>
          <w:color w:val="626262"/>
          <w:bdr w:val="none" w:sz="0" w:space="0" w:color="auto" w:frame="1"/>
        </w:rPr>
        <w:t xml:space="preserve"> IBAN σε περίπτωση, που οι ενδιαφερόμενοι εκπαιδευτικοί έχουν αποσπασθεί </w:t>
      </w:r>
      <w:r>
        <w:rPr>
          <w:rFonts w:ascii="Calibri" w:hAnsi="Calibri" w:cs="Tahoma"/>
          <w:color w:val="626262"/>
          <w:bdr w:val="none" w:sz="0" w:space="0" w:color="auto" w:frame="1"/>
        </w:rPr>
        <w:t xml:space="preserve">         </w:t>
      </w:r>
      <w:r w:rsidRPr="00D23CB9">
        <w:rPr>
          <w:rFonts w:ascii="Calibri" w:hAnsi="Calibri" w:cs="Tahoma"/>
          <w:color w:val="626262"/>
          <w:bdr w:val="none" w:sz="0" w:space="0" w:color="auto" w:frame="1"/>
        </w:rPr>
        <w:t>από άλλη Διεύθυνση</w:t>
      </w:r>
    </w:p>
    <w:p w:rsidR="006F22AD" w:rsidRPr="006C0F6F" w:rsidRDefault="006F22AD" w:rsidP="00D23CB9">
      <w:pPr>
        <w:spacing w:after="120" w:line="247" w:lineRule="auto"/>
        <w:jc w:val="both"/>
        <w:rPr>
          <w:rFonts w:ascii="Calibri" w:hAnsi="Calibri"/>
        </w:rPr>
      </w:pPr>
    </w:p>
    <w:p w:rsidR="006F22AD" w:rsidRDefault="006F22AD" w:rsidP="006F22AD">
      <w:pPr>
        <w:spacing w:after="120" w:line="247" w:lineRule="auto"/>
        <w:jc w:val="both"/>
        <w:rPr>
          <w:rFonts w:ascii="Calibri" w:hAnsi="Calibri"/>
        </w:rPr>
      </w:pPr>
      <w:r>
        <w:rPr>
          <w:rFonts w:ascii="Calibri" w:hAnsi="Calibri"/>
        </w:rPr>
        <w:t>Όλα τα παραπάνω δικαιολογητικά, θα κατατίθενται σε ένα (1) αντίγραφο.</w:t>
      </w:r>
    </w:p>
    <w:p w:rsidR="006F22AD" w:rsidRDefault="006F22AD" w:rsidP="006F22AD">
      <w:pPr>
        <w:spacing w:after="120" w:line="247" w:lineRule="auto"/>
        <w:jc w:val="both"/>
        <w:rPr>
          <w:rFonts w:ascii="Calibri" w:hAnsi="Calibri"/>
        </w:rPr>
      </w:pPr>
      <w:r>
        <w:rPr>
          <w:rFonts w:ascii="Calibri" w:hAnsi="Calibri"/>
        </w:rPr>
        <w:t>Παρακαλούμε για την κατά το δυνατό προσεκτική και πιστή τήρηση όλων των παραπάνω περιγραφόμενων διαδικασιών, ώστε οι καταβολές των οδοιπορικών να γίνονται έγκαιρα και απρόσκοπτα.</w:t>
      </w:r>
    </w:p>
    <w:p w:rsidR="006F22AD" w:rsidRDefault="006F22AD" w:rsidP="006F22AD">
      <w:pPr>
        <w:spacing w:after="120" w:line="247" w:lineRule="auto"/>
        <w:jc w:val="both"/>
        <w:rPr>
          <w:rFonts w:ascii="Calibri" w:hAnsi="Calibri"/>
        </w:rPr>
      </w:pPr>
      <w:r>
        <w:rPr>
          <w:rFonts w:ascii="Calibri" w:hAnsi="Calibri"/>
        </w:rPr>
        <w:t>Όλα τα σχετικά έντυπα θα βρίσκονται στην ιστοσελίδα της Διεύθυνσης Π.Ε. Αχαΐας.</w:t>
      </w:r>
    </w:p>
    <w:p w:rsidR="006F22AD" w:rsidRPr="005D47F8" w:rsidRDefault="006F22AD" w:rsidP="006F22AD">
      <w:pPr>
        <w:spacing w:after="120" w:line="247" w:lineRule="auto"/>
        <w:jc w:val="both"/>
        <w:rPr>
          <w:rFonts w:ascii="Calibri" w:hAnsi="Calibri"/>
          <w:b/>
          <w:lang w:val="en-US"/>
        </w:rPr>
      </w:pPr>
    </w:p>
    <w:p w:rsidR="006F22AD" w:rsidRDefault="006F22AD" w:rsidP="006F22AD">
      <w:pPr>
        <w:spacing w:after="120" w:line="247" w:lineRule="auto"/>
        <w:ind w:right="-142"/>
        <w:jc w:val="right"/>
        <w:rPr>
          <w:rFonts w:ascii="Calibri" w:hAnsi="Calibri"/>
          <w:b/>
          <w:bCs/>
        </w:rPr>
      </w:pPr>
    </w:p>
    <w:p w:rsidR="006F22AD" w:rsidRDefault="006F22AD" w:rsidP="006F22AD">
      <w:pPr>
        <w:ind w:right="-142"/>
        <w:jc w:val="right"/>
        <w:rPr>
          <w:rFonts w:ascii="Calibri" w:hAnsi="Calibri"/>
          <w:b/>
          <w:bCs/>
        </w:rPr>
      </w:pPr>
    </w:p>
    <w:p w:rsidR="006F22AD" w:rsidRPr="00C11805" w:rsidRDefault="006F22AD" w:rsidP="006F22AD">
      <w:pPr>
        <w:ind w:right="-142"/>
        <w:jc w:val="right"/>
        <w:rPr>
          <w:rFonts w:ascii="Calibri" w:hAnsi="Calibri" w:cs="Calibri"/>
          <w:bCs/>
        </w:rPr>
      </w:pPr>
      <w:r w:rsidRPr="00C11805">
        <w:rPr>
          <w:rFonts w:ascii="Calibri" w:hAnsi="Calibri" w:cs="Calibri"/>
          <w:bCs/>
        </w:rPr>
        <w:t>Η ΠΡΟΪΣΤΑΜΕΝΗ ΟΙΚΟΝΟΜΙΚΟΥ</w:t>
      </w:r>
    </w:p>
    <w:p w:rsidR="006F22AD" w:rsidRPr="00C11805" w:rsidRDefault="006F22AD" w:rsidP="006F22AD">
      <w:pPr>
        <w:ind w:right="-142"/>
        <w:jc w:val="right"/>
        <w:rPr>
          <w:rFonts w:ascii="Calibri" w:hAnsi="Calibri" w:cs="Calibri"/>
          <w:bCs/>
        </w:rPr>
      </w:pPr>
    </w:p>
    <w:p w:rsidR="006F22AD" w:rsidRPr="00C11805" w:rsidRDefault="006F22AD" w:rsidP="006F22AD">
      <w:pPr>
        <w:ind w:right="-142"/>
        <w:jc w:val="right"/>
        <w:rPr>
          <w:rFonts w:ascii="Calibri" w:hAnsi="Calibri" w:cs="Calibri"/>
          <w:bCs/>
        </w:rPr>
      </w:pPr>
    </w:p>
    <w:p w:rsidR="006F22AD" w:rsidRPr="00C11805" w:rsidRDefault="006F22AD" w:rsidP="006F22AD">
      <w:pPr>
        <w:ind w:right="-142"/>
        <w:jc w:val="right"/>
        <w:rPr>
          <w:rFonts w:ascii="Calibri" w:hAnsi="Calibri" w:cs="Calibri"/>
          <w:bCs/>
        </w:rPr>
      </w:pPr>
    </w:p>
    <w:p w:rsidR="006F22AD" w:rsidRPr="00C11805" w:rsidRDefault="006F22AD" w:rsidP="006F22AD">
      <w:pPr>
        <w:ind w:right="-142"/>
        <w:jc w:val="center"/>
        <w:rPr>
          <w:rFonts w:ascii="Calibri" w:hAnsi="Calibri"/>
          <w:bCs/>
        </w:rPr>
      </w:pPr>
      <w:r w:rsidRPr="00C11805">
        <w:rPr>
          <w:rFonts w:ascii="Calibri" w:hAnsi="Calibri" w:cs="Calibri"/>
          <w:bCs/>
          <w:lang w:val="en-US"/>
        </w:rPr>
        <w:t xml:space="preserve">                                                                                        </w:t>
      </w:r>
      <w:r w:rsidRPr="00C11805">
        <w:rPr>
          <w:rFonts w:ascii="Calibri" w:hAnsi="Calibri" w:cs="Calibri"/>
          <w:bCs/>
        </w:rPr>
        <w:t>ΘΕΟΔΩΡΟΠΟΥΛΟΥ ΜΑΡΙΑ</w:t>
      </w:r>
    </w:p>
    <w:p w:rsidR="009C206E" w:rsidRDefault="009C206E"/>
    <w:sectPr w:rsidR="009C206E" w:rsidSect="003624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136A"/>
    <w:multiLevelType w:val="hybridMultilevel"/>
    <w:tmpl w:val="4B6605E8"/>
    <w:lvl w:ilvl="0" w:tplc="4C3CF8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C4AAA"/>
    <w:multiLevelType w:val="hybridMultilevel"/>
    <w:tmpl w:val="491ABEA4"/>
    <w:lvl w:ilvl="0" w:tplc="E66C3C6C">
      <w:start w:val="1"/>
      <w:numFmt w:val="decimal"/>
      <w:lvlText w:val="%1"/>
      <w:lvlJc w:val="left"/>
      <w:pPr>
        <w:ind w:left="690" w:hanging="360"/>
      </w:pPr>
      <w:rPr>
        <w:rFonts w:hint="default"/>
        <w:b w:val="0"/>
        <w:color w:val="626262"/>
      </w:rPr>
    </w:lvl>
    <w:lvl w:ilvl="1" w:tplc="04080019" w:tentative="1">
      <w:start w:val="1"/>
      <w:numFmt w:val="lowerLetter"/>
      <w:lvlText w:val="%2."/>
      <w:lvlJc w:val="left"/>
      <w:pPr>
        <w:ind w:left="1410" w:hanging="360"/>
      </w:pPr>
    </w:lvl>
    <w:lvl w:ilvl="2" w:tplc="0408001B" w:tentative="1">
      <w:start w:val="1"/>
      <w:numFmt w:val="lowerRoman"/>
      <w:lvlText w:val="%3."/>
      <w:lvlJc w:val="right"/>
      <w:pPr>
        <w:ind w:left="2130" w:hanging="180"/>
      </w:pPr>
    </w:lvl>
    <w:lvl w:ilvl="3" w:tplc="0408000F" w:tentative="1">
      <w:start w:val="1"/>
      <w:numFmt w:val="decimal"/>
      <w:lvlText w:val="%4."/>
      <w:lvlJc w:val="left"/>
      <w:pPr>
        <w:ind w:left="2850" w:hanging="360"/>
      </w:pPr>
    </w:lvl>
    <w:lvl w:ilvl="4" w:tplc="04080019" w:tentative="1">
      <w:start w:val="1"/>
      <w:numFmt w:val="lowerLetter"/>
      <w:lvlText w:val="%5."/>
      <w:lvlJc w:val="left"/>
      <w:pPr>
        <w:ind w:left="3570" w:hanging="360"/>
      </w:pPr>
    </w:lvl>
    <w:lvl w:ilvl="5" w:tplc="0408001B" w:tentative="1">
      <w:start w:val="1"/>
      <w:numFmt w:val="lowerRoman"/>
      <w:lvlText w:val="%6."/>
      <w:lvlJc w:val="right"/>
      <w:pPr>
        <w:ind w:left="4290" w:hanging="180"/>
      </w:pPr>
    </w:lvl>
    <w:lvl w:ilvl="6" w:tplc="0408000F" w:tentative="1">
      <w:start w:val="1"/>
      <w:numFmt w:val="decimal"/>
      <w:lvlText w:val="%7."/>
      <w:lvlJc w:val="left"/>
      <w:pPr>
        <w:ind w:left="5010" w:hanging="360"/>
      </w:pPr>
    </w:lvl>
    <w:lvl w:ilvl="7" w:tplc="04080019" w:tentative="1">
      <w:start w:val="1"/>
      <w:numFmt w:val="lowerLetter"/>
      <w:lvlText w:val="%8."/>
      <w:lvlJc w:val="left"/>
      <w:pPr>
        <w:ind w:left="5730" w:hanging="360"/>
      </w:pPr>
    </w:lvl>
    <w:lvl w:ilvl="8" w:tplc="040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2C27BE1"/>
    <w:multiLevelType w:val="hybridMultilevel"/>
    <w:tmpl w:val="3380FEBC"/>
    <w:lvl w:ilvl="0" w:tplc="45A2C9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E435A"/>
    <w:multiLevelType w:val="hybridMultilevel"/>
    <w:tmpl w:val="A65458B4"/>
    <w:lvl w:ilvl="0" w:tplc="0136C1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F22AD"/>
    <w:rsid w:val="0006121A"/>
    <w:rsid w:val="00096A99"/>
    <w:rsid w:val="000E197E"/>
    <w:rsid w:val="001D158A"/>
    <w:rsid w:val="0027789E"/>
    <w:rsid w:val="0045377F"/>
    <w:rsid w:val="004E18B2"/>
    <w:rsid w:val="004E1DEE"/>
    <w:rsid w:val="005021A3"/>
    <w:rsid w:val="005D47F8"/>
    <w:rsid w:val="006207EA"/>
    <w:rsid w:val="006658B8"/>
    <w:rsid w:val="006F22AD"/>
    <w:rsid w:val="009C206E"/>
    <w:rsid w:val="00C2563A"/>
    <w:rsid w:val="00C66275"/>
    <w:rsid w:val="00D23CB9"/>
    <w:rsid w:val="00F1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6F22AD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23CB9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D23C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pe.ach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ono@dipe.ach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oikonomika2</dc:creator>
  <cp:lastModifiedBy>oikonomika2</cp:lastModifiedBy>
  <cp:revision>6</cp:revision>
  <dcterms:created xsi:type="dcterms:W3CDTF">2023-08-28T08:42:00Z</dcterms:created>
  <dcterms:modified xsi:type="dcterms:W3CDTF">2023-09-26T06:51:00Z</dcterms:modified>
</cp:coreProperties>
</file>